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B009" w14:textId="77777777" w:rsidR="00C06A84" w:rsidRDefault="00C06A84">
      <w:pPr>
        <w:spacing w:line="240" w:lineRule="auto"/>
      </w:pPr>
    </w:p>
    <w:p w14:paraId="0A7003CB" w14:textId="10410C79" w:rsidR="00C06A84" w:rsidRDefault="00000000">
      <w:pPr>
        <w:spacing w:line="240" w:lineRule="auto"/>
        <w:jc w:val="center"/>
        <w:rPr>
          <w:rFonts w:eastAsia="SimSun"/>
          <w:b/>
          <w:bCs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t xml:space="preserve">EDITAL DE CHAMADA PÚBLICA Nº </w:t>
      </w:r>
      <w:r w:rsidR="000D5A11">
        <w:rPr>
          <w:rFonts w:eastAsia="SimSun"/>
          <w:b/>
          <w:bCs/>
          <w:sz w:val="24"/>
          <w:szCs w:val="24"/>
          <w:lang w:val="pt-BR"/>
        </w:rPr>
        <w:t>01</w:t>
      </w:r>
      <w:r>
        <w:rPr>
          <w:rFonts w:eastAsia="SimSun"/>
          <w:b/>
          <w:bCs/>
          <w:sz w:val="24"/>
          <w:szCs w:val="24"/>
        </w:rPr>
        <w:t>/202</w:t>
      </w:r>
      <w:r>
        <w:rPr>
          <w:rFonts w:eastAsia="SimSun"/>
          <w:b/>
          <w:bCs/>
          <w:sz w:val="24"/>
          <w:szCs w:val="24"/>
          <w:lang w:val="pt-BR"/>
        </w:rPr>
        <w:t>5</w:t>
      </w:r>
      <w:r>
        <w:rPr>
          <w:rFonts w:eastAsia="SimSun"/>
          <w:b/>
          <w:bCs/>
          <w:sz w:val="24"/>
          <w:szCs w:val="24"/>
        </w:rPr>
        <w:t>/</w:t>
      </w:r>
      <w:r w:rsidR="000D5A11">
        <w:rPr>
          <w:rFonts w:eastAsia="SimSun"/>
          <w:b/>
          <w:bCs/>
          <w:sz w:val="24"/>
          <w:szCs w:val="24"/>
          <w:lang w:val="pt-BR"/>
        </w:rPr>
        <w:t>CEV</w:t>
      </w:r>
      <w:r>
        <w:rPr>
          <w:rFonts w:eastAsia="SimSun"/>
          <w:b/>
          <w:bCs/>
          <w:sz w:val="24"/>
          <w:szCs w:val="24"/>
        </w:rPr>
        <w:t xml:space="preserve">/CÂMPUS </w:t>
      </w:r>
      <w:r>
        <w:rPr>
          <w:rFonts w:eastAsia="SimSun"/>
          <w:b/>
          <w:bCs/>
          <w:sz w:val="24"/>
          <w:szCs w:val="24"/>
          <w:lang w:val="pt-BR"/>
        </w:rPr>
        <w:t>G</w:t>
      </w:r>
      <w:r>
        <w:rPr>
          <w:rFonts w:eastAsia="SimSun"/>
          <w:b/>
          <w:bCs/>
          <w:sz w:val="24"/>
          <w:szCs w:val="24"/>
        </w:rPr>
        <w:t>OIÂNIA/IFG</w:t>
      </w:r>
    </w:p>
    <w:p w14:paraId="064E30E8" w14:textId="77777777" w:rsidR="00C06A84" w:rsidRDefault="00C06A84">
      <w:pPr>
        <w:spacing w:line="240" w:lineRule="auto"/>
        <w:jc w:val="center"/>
        <w:rPr>
          <w:b/>
        </w:rPr>
      </w:pPr>
    </w:p>
    <w:p w14:paraId="00B6E391" w14:textId="77777777" w:rsidR="00C06A84" w:rsidRDefault="00000000">
      <w:pPr>
        <w:spacing w:line="240" w:lineRule="auto"/>
        <w:jc w:val="center"/>
        <w:rPr>
          <w:b/>
        </w:rPr>
      </w:pPr>
      <w:r>
        <w:rPr>
          <w:b/>
        </w:rPr>
        <w:t>ANEXO I</w:t>
      </w:r>
    </w:p>
    <w:p w14:paraId="0344D665" w14:textId="77777777" w:rsidR="00C06A84" w:rsidRDefault="00C06A84">
      <w:pPr>
        <w:spacing w:line="240" w:lineRule="auto"/>
        <w:jc w:val="center"/>
        <w:rPr>
          <w:b/>
        </w:rPr>
      </w:pPr>
    </w:p>
    <w:p w14:paraId="02E19452" w14:textId="77777777" w:rsidR="00C06A84" w:rsidRDefault="00000000">
      <w:pPr>
        <w:spacing w:line="240" w:lineRule="auto"/>
        <w:jc w:val="center"/>
        <w:rPr>
          <w:b/>
          <w:sz w:val="12"/>
          <w:szCs w:val="12"/>
        </w:rPr>
      </w:pPr>
      <w:r>
        <w:rPr>
          <w:b/>
        </w:rPr>
        <w:t>FORMULÁRIO DE APRESENTAÇÃO DA PROPOSTA DE APOIO AO EVENTO</w:t>
      </w:r>
    </w:p>
    <w:tbl>
      <w:tblPr>
        <w:tblStyle w:val="Style11"/>
        <w:tblpPr w:leftFromText="180" w:rightFromText="180" w:vertAnchor="text" w:horzAnchor="page" w:tblpXSpec="center" w:tblpY="405"/>
        <w:tblOverlap w:val="never"/>
        <w:tblW w:w="9045" w:type="dxa"/>
        <w:jc w:val="center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4275"/>
      </w:tblGrid>
      <w:tr w:rsidR="00C06A84" w14:paraId="64B09A92" w14:textId="77777777" w:rsidTr="000D5A11">
        <w:trPr>
          <w:trHeight w:val="405"/>
          <w:jc w:val="center"/>
        </w:trPr>
        <w:tc>
          <w:tcPr>
            <w:tcW w:w="9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3D289" w14:textId="77777777" w:rsidR="00C06A84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DADOS DA EMPRESA</w:t>
            </w:r>
          </w:p>
        </w:tc>
      </w:tr>
      <w:tr w:rsidR="00C06A84" w14:paraId="76D6CD7B" w14:textId="77777777" w:rsidTr="000D5A11">
        <w:trPr>
          <w:trHeight w:val="405"/>
          <w:jc w:val="center"/>
        </w:trPr>
        <w:tc>
          <w:tcPr>
            <w:tcW w:w="90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6BABD" w14:textId="77777777" w:rsidR="00C06A84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EMPRESA:</w:t>
            </w:r>
          </w:p>
        </w:tc>
      </w:tr>
      <w:tr w:rsidR="00C06A84" w14:paraId="779759A7" w14:textId="77777777" w:rsidTr="000D5A11">
        <w:trPr>
          <w:trHeight w:val="405"/>
          <w:jc w:val="center"/>
        </w:trPr>
        <w:tc>
          <w:tcPr>
            <w:tcW w:w="90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5EC4F" w14:textId="77777777" w:rsidR="00C06A84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 COMPLETO:</w:t>
            </w:r>
          </w:p>
        </w:tc>
      </w:tr>
      <w:tr w:rsidR="00C06A84" w14:paraId="26806AEE" w14:textId="77777777" w:rsidTr="000D5A11">
        <w:trPr>
          <w:trHeight w:val="405"/>
          <w:jc w:val="center"/>
        </w:trPr>
        <w:tc>
          <w:tcPr>
            <w:tcW w:w="90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75C66" w14:textId="77777777" w:rsidR="00C06A84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CNPJ:</w:t>
            </w:r>
          </w:p>
        </w:tc>
      </w:tr>
      <w:tr w:rsidR="00C06A84" w14:paraId="4C184428" w14:textId="77777777" w:rsidTr="000D5A11">
        <w:trPr>
          <w:trHeight w:val="405"/>
          <w:jc w:val="center"/>
        </w:trPr>
        <w:tc>
          <w:tcPr>
            <w:tcW w:w="90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2F6F1" w14:textId="77777777" w:rsidR="00C06A84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RAMO EM QUE ATUA:</w:t>
            </w:r>
          </w:p>
        </w:tc>
      </w:tr>
      <w:tr w:rsidR="00C06A84" w14:paraId="2253498A" w14:textId="77777777" w:rsidTr="000D5A11">
        <w:trPr>
          <w:trHeight w:val="405"/>
          <w:jc w:val="center"/>
        </w:trPr>
        <w:tc>
          <w:tcPr>
            <w:tcW w:w="90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B8CBE" w14:textId="77777777" w:rsidR="00C06A84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OU MÍDIA SOCIAL:</w:t>
            </w:r>
          </w:p>
        </w:tc>
      </w:tr>
      <w:tr w:rsidR="00C06A84" w14:paraId="10B0562E" w14:textId="77777777" w:rsidTr="000D5A11">
        <w:trPr>
          <w:trHeight w:val="405"/>
          <w:jc w:val="center"/>
        </w:trPr>
        <w:tc>
          <w:tcPr>
            <w:tcW w:w="4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8F7EA" w14:textId="77777777" w:rsidR="00C06A84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DIRETOR/RESPONSÁVEL: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BC278" w14:textId="77777777" w:rsidR="00C06A84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C06A84" w14:paraId="4E7A182F" w14:textId="77777777" w:rsidTr="000D5A11">
        <w:trPr>
          <w:trHeight w:val="405"/>
          <w:jc w:val="center"/>
        </w:trPr>
        <w:tc>
          <w:tcPr>
            <w:tcW w:w="90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6DB5B" w14:textId="77777777" w:rsidR="00C06A84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</w:tr>
      <w:tr w:rsidR="00C06A84" w14:paraId="12268888" w14:textId="77777777" w:rsidTr="000D5A11">
        <w:trPr>
          <w:trHeight w:val="405"/>
          <w:jc w:val="center"/>
        </w:trPr>
        <w:tc>
          <w:tcPr>
            <w:tcW w:w="90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EB305" w14:textId="77777777" w:rsidR="00C06A84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 DA EMPRESA:</w:t>
            </w:r>
          </w:p>
        </w:tc>
      </w:tr>
      <w:tr w:rsidR="00C06A84" w14:paraId="0B8B87FD" w14:textId="77777777" w:rsidTr="000D5A11">
        <w:trPr>
          <w:trHeight w:val="405"/>
          <w:jc w:val="center"/>
        </w:trPr>
        <w:tc>
          <w:tcPr>
            <w:tcW w:w="90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08858" w14:textId="77777777" w:rsidR="00C06A84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 CELULAR:</w:t>
            </w:r>
          </w:p>
        </w:tc>
      </w:tr>
      <w:tr w:rsidR="00C06A84" w14:paraId="4F350AE8" w14:textId="77777777" w:rsidTr="000D5A11">
        <w:trPr>
          <w:trHeight w:val="405"/>
          <w:jc w:val="center"/>
        </w:trPr>
        <w:tc>
          <w:tcPr>
            <w:tcW w:w="90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CBDAB" w14:textId="77777777" w:rsidR="00C06A84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PROPOSTA DE APOIO</w:t>
            </w:r>
          </w:p>
        </w:tc>
      </w:tr>
      <w:tr w:rsidR="00C06A84" w14:paraId="5E9BEE1F" w14:textId="77777777" w:rsidTr="000D5A11">
        <w:trPr>
          <w:trHeight w:val="645"/>
          <w:jc w:val="center"/>
        </w:trPr>
        <w:tc>
          <w:tcPr>
            <w:tcW w:w="90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0528E" w14:textId="77777777" w:rsidR="00C06A84" w:rsidRDefault="00000000" w:rsidP="000D5A11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Considerar o tipo de apoio, serviço ou material, conforme disposições deste Edital. Em caso de dúvidas</w:t>
            </w:r>
            <w:r>
              <w:rPr>
                <w:sz w:val="20"/>
                <w:szCs w:val="20"/>
                <w:lang w:val="pt-BR"/>
              </w:rPr>
              <w:t>,</w:t>
            </w:r>
            <w:r>
              <w:rPr>
                <w:sz w:val="20"/>
                <w:szCs w:val="20"/>
              </w:rPr>
              <w:t xml:space="preserve"> entrar em contato pelo e-mail nele disposto.</w:t>
            </w:r>
          </w:p>
        </w:tc>
      </w:tr>
      <w:tr w:rsidR="00C06A84" w14:paraId="1CB84408" w14:textId="77777777" w:rsidTr="000D5A11">
        <w:trPr>
          <w:trHeight w:val="1069"/>
          <w:jc w:val="center"/>
        </w:trPr>
        <w:tc>
          <w:tcPr>
            <w:tcW w:w="4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B019E" w14:textId="77777777" w:rsidR="00C06A84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ITEM/DESCRIÇÃO DO MATERIAL/SERVIÇO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9C286" w14:textId="77777777" w:rsidR="00C06A84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EMPRESA SE COMPROMETE A FORNECER OS MATERIAIS OU SERVIÇOS?</w:t>
            </w:r>
          </w:p>
        </w:tc>
      </w:tr>
      <w:tr w:rsidR="00C06A84" w14:paraId="75B31CB2" w14:textId="77777777" w:rsidTr="000A2718">
        <w:trPr>
          <w:trHeight w:val="1280"/>
          <w:jc w:val="center"/>
        </w:trPr>
        <w:tc>
          <w:tcPr>
            <w:tcW w:w="4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6A6F8" w14:textId="5CF9BE64" w:rsidR="00C06A84" w:rsidRDefault="000D5A11" w:rsidP="000D5A11">
            <w:pPr>
              <w:spacing w:line="240" w:lineRule="auto"/>
              <w:ind w:left="127" w:right="9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I-</w:t>
            </w:r>
            <w:r w:rsidRPr="000D5A11">
              <w:rPr>
                <w:sz w:val="20"/>
                <w:szCs w:val="20"/>
              </w:rPr>
              <w:t xml:space="preserve"> Serviço e insumos (sem bebidas alcoólicas) de </w:t>
            </w:r>
            <w:r w:rsidRPr="000D5A11">
              <w:rPr>
                <w:b/>
                <w:bCs/>
                <w:sz w:val="20"/>
                <w:szCs w:val="20"/>
              </w:rPr>
              <w:t>café da manhã</w:t>
            </w:r>
            <w:r w:rsidRPr="000D5A11">
              <w:rPr>
                <w:sz w:val="20"/>
                <w:szCs w:val="20"/>
              </w:rPr>
              <w:t xml:space="preserve"> completo e serviço de entrega, montagem, reposição e desmontagem, para as atividades do período matutino considerando o atendimento a </w:t>
            </w:r>
            <w:r w:rsidRPr="000D5A11">
              <w:rPr>
                <w:b/>
                <w:bCs/>
                <w:sz w:val="20"/>
                <w:szCs w:val="20"/>
              </w:rPr>
              <w:t>150</w:t>
            </w:r>
            <w:r w:rsidRPr="000D5A11">
              <w:rPr>
                <w:sz w:val="20"/>
                <w:szCs w:val="20"/>
              </w:rPr>
              <w:t xml:space="preserve"> participantes no dia </w:t>
            </w:r>
            <w:r w:rsidRPr="000D5A11">
              <w:rPr>
                <w:b/>
                <w:bCs/>
                <w:sz w:val="20"/>
                <w:szCs w:val="20"/>
              </w:rPr>
              <w:t>21/10/2025</w:t>
            </w:r>
            <w:r w:rsidRPr="000D5A11">
              <w:rPr>
                <w:sz w:val="20"/>
                <w:szCs w:val="20"/>
              </w:rPr>
              <w:t>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C8100" w14:textId="77777777" w:rsidR="000D5A11" w:rsidRPr="00B1066C" w:rsidRDefault="000D5A11" w:rsidP="000D5A11">
            <w:pPr>
              <w:pStyle w:val="NormalWeb"/>
              <w:spacing w:before="0" w:beforeAutospacing="0" w:after="0" w:afterAutospacing="0"/>
              <w:ind w:left="17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066C">
              <w:rPr>
                <w:rFonts w:ascii="Arial" w:hAnsi="Arial" w:cs="Arial"/>
                <w:color w:val="000000"/>
                <w:sz w:val="20"/>
                <w:szCs w:val="20"/>
              </w:rPr>
              <w:t>(  )</w:t>
            </w:r>
            <w:proofErr w:type="gramEnd"/>
            <w:r w:rsidRPr="00B1066C">
              <w:rPr>
                <w:rFonts w:ascii="Arial" w:hAnsi="Arial" w:cs="Arial"/>
                <w:color w:val="000000"/>
                <w:sz w:val="20"/>
                <w:szCs w:val="20"/>
              </w:rPr>
              <w:t xml:space="preserve"> SIM, TOTAL</w:t>
            </w:r>
          </w:p>
          <w:p w14:paraId="74157193" w14:textId="2393A320" w:rsidR="00C06A84" w:rsidRDefault="000D5A11" w:rsidP="000D5A11">
            <w:pPr>
              <w:spacing w:line="240" w:lineRule="auto"/>
              <w:ind w:left="178"/>
              <w:jc w:val="both"/>
              <w:rPr>
                <w:b/>
                <w:sz w:val="20"/>
                <w:szCs w:val="20"/>
              </w:rPr>
            </w:pPr>
            <w:r w:rsidRPr="00B1066C">
              <w:rPr>
                <w:color w:val="000000"/>
                <w:sz w:val="20"/>
                <w:szCs w:val="20"/>
              </w:rPr>
              <w:t>(  ) SIM, PARCIAL</w:t>
            </w:r>
            <w:r w:rsidRPr="00B1066C">
              <w:rPr>
                <w:color w:val="000000"/>
                <w:sz w:val="20"/>
                <w:szCs w:val="20"/>
                <w:shd w:val="clear" w:color="auto" w:fill="FFFF00"/>
              </w:rPr>
              <w:br/>
            </w:r>
            <w:r w:rsidRPr="00B1066C">
              <w:rPr>
                <w:color w:val="000000"/>
                <w:sz w:val="20"/>
                <w:szCs w:val="20"/>
              </w:rPr>
              <w:t>(  ) NÃO</w:t>
            </w:r>
          </w:p>
        </w:tc>
      </w:tr>
      <w:tr w:rsidR="00B1066C" w14:paraId="6B22F40E" w14:textId="77777777" w:rsidTr="000A2718">
        <w:trPr>
          <w:trHeight w:val="1256"/>
          <w:jc w:val="center"/>
        </w:trPr>
        <w:tc>
          <w:tcPr>
            <w:tcW w:w="4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0C216" w14:textId="2D9D18FD" w:rsidR="00B1066C" w:rsidRDefault="00B1066C" w:rsidP="00B1066C">
            <w:pPr>
              <w:spacing w:line="240" w:lineRule="auto"/>
              <w:ind w:left="127" w:right="92"/>
              <w:jc w:val="both"/>
              <w:rPr>
                <w:sz w:val="20"/>
                <w:szCs w:val="20"/>
              </w:rPr>
            </w:pPr>
            <w:r w:rsidRPr="000D5A11">
              <w:rPr>
                <w:sz w:val="20"/>
                <w:szCs w:val="20"/>
              </w:rPr>
              <w:t xml:space="preserve">II - Serviço e insumos (sem bebidas alcoólicas) de </w:t>
            </w:r>
            <w:r w:rsidRPr="00106D8C">
              <w:rPr>
                <w:b/>
                <w:bCs/>
                <w:sz w:val="20"/>
                <w:szCs w:val="20"/>
              </w:rPr>
              <w:t>coffee break</w:t>
            </w:r>
            <w:r w:rsidRPr="000D5A11">
              <w:rPr>
                <w:sz w:val="20"/>
                <w:szCs w:val="20"/>
              </w:rPr>
              <w:t xml:space="preserve"> completo e serviço de entrega, montagem, reposição e desmontagem, para as atividades do período matutino considerando o atendimento a </w:t>
            </w:r>
            <w:r w:rsidRPr="00106D8C">
              <w:rPr>
                <w:b/>
                <w:bCs/>
                <w:sz w:val="20"/>
                <w:szCs w:val="20"/>
              </w:rPr>
              <w:t>150</w:t>
            </w:r>
            <w:r w:rsidRPr="000D5A11">
              <w:rPr>
                <w:sz w:val="20"/>
                <w:szCs w:val="20"/>
              </w:rPr>
              <w:t xml:space="preserve"> participantes no dia </w:t>
            </w:r>
            <w:r w:rsidRPr="00106D8C">
              <w:rPr>
                <w:b/>
                <w:bCs/>
                <w:sz w:val="20"/>
                <w:szCs w:val="20"/>
              </w:rPr>
              <w:t>22/10/2025</w:t>
            </w:r>
            <w:r w:rsidRPr="000D5A11">
              <w:rPr>
                <w:sz w:val="20"/>
                <w:szCs w:val="20"/>
              </w:rPr>
              <w:t>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DC6F5" w14:textId="77777777" w:rsidR="00B1066C" w:rsidRPr="00B1066C" w:rsidRDefault="00B1066C" w:rsidP="00B1066C">
            <w:pPr>
              <w:pStyle w:val="NormalWeb"/>
              <w:spacing w:before="0" w:beforeAutospacing="0" w:after="0" w:afterAutospacing="0"/>
              <w:ind w:left="17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066C">
              <w:rPr>
                <w:rFonts w:ascii="Arial" w:hAnsi="Arial" w:cs="Arial"/>
                <w:color w:val="000000"/>
                <w:sz w:val="20"/>
                <w:szCs w:val="20"/>
              </w:rPr>
              <w:t>(  )</w:t>
            </w:r>
            <w:proofErr w:type="gramEnd"/>
            <w:r w:rsidRPr="00B1066C">
              <w:rPr>
                <w:rFonts w:ascii="Arial" w:hAnsi="Arial" w:cs="Arial"/>
                <w:color w:val="000000"/>
                <w:sz w:val="20"/>
                <w:szCs w:val="20"/>
              </w:rPr>
              <w:t xml:space="preserve"> SIM, TOTAL</w:t>
            </w:r>
          </w:p>
          <w:p w14:paraId="1D01DA5D" w14:textId="6EF69A0A" w:rsidR="00B1066C" w:rsidRDefault="00B1066C" w:rsidP="00B1066C">
            <w:pPr>
              <w:spacing w:line="240" w:lineRule="auto"/>
              <w:ind w:left="178"/>
              <w:jc w:val="both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 w:rsidRPr="00B1066C">
              <w:rPr>
                <w:color w:val="000000"/>
                <w:sz w:val="20"/>
                <w:szCs w:val="20"/>
              </w:rPr>
              <w:t>(  ) SIM, PARCIAL</w:t>
            </w:r>
            <w:r w:rsidRPr="00B1066C">
              <w:rPr>
                <w:color w:val="000000"/>
                <w:sz w:val="20"/>
                <w:szCs w:val="20"/>
                <w:shd w:val="clear" w:color="auto" w:fill="FFFF00"/>
              </w:rPr>
              <w:br/>
            </w:r>
            <w:r w:rsidRPr="00B1066C">
              <w:rPr>
                <w:color w:val="000000"/>
                <w:sz w:val="20"/>
                <w:szCs w:val="20"/>
              </w:rPr>
              <w:t>(  ) NÃO</w:t>
            </w:r>
          </w:p>
        </w:tc>
      </w:tr>
      <w:tr w:rsidR="00B1066C" w14:paraId="3FF28DF2" w14:textId="77777777" w:rsidTr="000A2718">
        <w:trPr>
          <w:trHeight w:val="976"/>
          <w:jc w:val="center"/>
        </w:trPr>
        <w:tc>
          <w:tcPr>
            <w:tcW w:w="4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9A7DC" w14:textId="2916FCE2" w:rsidR="00B1066C" w:rsidRDefault="00B1066C" w:rsidP="00B1066C">
            <w:pPr>
              <w:spacing w:line="240" w:lineRule="auto"/>
              <w:ind w:left="127" w:right="92"/>
              <w:jc w:val="both"/>
              <w:rPr>
                <w:sz w:val="20"/>
                <w:szCs w:val="20"/>
              </w:rPr>
            </w:pPr>
            <w:r w:rsidRPr="000D5A11">
              <w:rPr>
                <w:sz w:val="20"/>
                <w:szCs w:val="20"/>
              </w:rPr>
              <w:t xml:space="preserve">III - Produção de </w:t>
            </w:r>
            <w:r w:rsidRPr="00106D8C">
              <w:rPr>
                <w:b/>
                <w:bCs/>
                <w:sz w:val="20"/>
                <w:szCs w:val="20"/>
              </w:rPr>
              <w:t>30</w:t>
            </w:r>
            <w:r w:rsidRPr="000D5A11">
              <w:rPr>
                <w:sz w:val="20"/>
                <w:szCs w:val="20"/>
              </w:rPr>
              <w:t xml:space="preserve"> placas a serem entregues aos homenageados conforme modelo fornecido pelo organizador do evento podendo conter a logomarca do apoiador.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D1AA5" w14:textId="77777777" w:rsidR="00B1066C" w:rsidRPr="00B1066C" w:rsidRDefault="00B1066C" w:rsidP="00B1066C">
            <w:pPr>
              <w:pStyle w:val="NormalWeb"/>
              <w:spacing w:before="0" w:beforeAutospacing="0" w:after="0" w:afterAutospacing="0"/>
              <w:ind w:left="17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066C">
              <w:rPr>
                <w:rFonts w:ascii="Arial" w:hAnsi="Arial" w:cs="Arial"/>
                <w:color w:val="000000"/>
                <w:sz w:val="20"/>
                <w:szCs w:val="20"/>
              </w:rPr>
              <w:t>(  )</w:t>
            </w:r>
            <w:proofErr w:type="gramEnd"/>
            <w:r w:rsidRPr="00B1066C">
              <w:rPr>
                <w:rFonts w:ascii="Arial" w:hAnsi="Arial" w:cs="Arial"/>
                <w:color w:val="000000"/>
                <w:sz w:val="20"/>
                <w:szCs w:val="20"/>
              </w:rPr>
              <w:t xml:space="preserve"> SIM, TOTAL</w:t>
            </w:r>
          </w:p>
          <w:p w14:paraId="5A38611D" w14:textId="2F341D02" w:rsidR="00B1066C" w:rsidRDefault="00B1066C" w:rsidP="00B1066C">
            <w:pPr>
              <w:spacing w:line="240" w:lineRule="auto"/>
              <w:ind w:left="178"/>
              <w:jc w:val="both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 w:rsidRPr="00B1066C">
              <w:rPr>
                <w:color w:val="000000"/>
                <w:sz w:val="20"/>
                <w:szCs w:val="20"/>
              </w:rPr>
              <w:t>(  ) SIM, PARCIAL</w:t>
            </w:r>
            <w:r w:rsidRPr="00B1066C">
              <w:rPr>
                <w:color w:val="000000"/>
                <w:sz w:val="20"/>
                <w:szCs w:val="20"/>
                <w:shd w:val="clear" w:color="auto" w:fill="FFFF00"/>
              </w:rPr>
              <w:br/>
            </w:r>
            <w:r w:rsidRPr="00B1066C">
              <w:rPr>
                <w:color w:val="000000"/>
                <w:sz w:val="20"/>
                <w:szCs w:val="20"/>
              </w:rPr>
              <w:t>(  ) NÃO</w:t>
            </w:r>
          </w:p>
        </w:tc>
      </w:tr>
      <w:tr w:rsidR="00B1066C" w14:paraId="0C681AA0" w14:textId="77777777" w:rsidTr="000D5A11">
        <w:trPr>
          <w:trHeight w:val="442"/>
          <w:jc w:val="center"/>
        </w:trPr>
        <w:tc>
          <w:tcPr>
            <w:tcW w:w="4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C52C8" w14:textId="3652048D" w:rsidR="00B1066C" w:rsidRPr="00B1066C" w:rsidRDefault="00B1066C" w:rsidP="00B1066C">
            <w:pPr>
              <w:spacing w:line="240" w:lineRule="auto"/>
              <w:ind w:left="127" w:right="92"/>
              <w:jc w:val="both"/>
              <w:rPr>
                <w:sz w:val="20"/>
                <w:szCs w:val="20"/>
                <w:lang w:val="pt-BR"/>
              </w:rPr>
            </w:pPr>
            <w:r w:rsidRPr="00B1066C">
              <w:rPr>
                <w:sz w:val="20"/>
                <w:szCs w:val="20"/>
              </w:rPr>
              <w:t xml:space="preserve">IV - </w:t>
            </w:r>
            <w:r w:rsidRPr="00106D8C">
              <w:rPr>
                <w:b/>
                <w:bCs/>
                <w:sz w:val="20"/>
                <w:szCs w:val="20"/>
              </w:rPr>
              <w:t>2</w:t>
            </w:r>
            <w:r w:rsidRPr="00B1066C">
              <w:rPr>
                <w:sz w:val="20"/>
                <w:szCs w:val="20"/>
              </w:rPr>
              <w:t xml:space="preserve"> aparadores tipo buffet e </w:t>
            </w:r>
            <w:r w:rsidRPr="00106D8C">
              <w:rPr>
                <w:b/>
                <w:bCs/>
                <w:sz w:val="20"/>
                <w:szCs w:val="20"/>
              </w:rPr>
              <w:t>10</w:t>
            </w:r>
            <w:r w:rsidRPr="00B1066C">
              <w:rPr>
                <w:sz w:val="20"/>
                <w:szCs w:val="20"/>
              </w:rPr>
              <w:t xml:space="preserve"> mesas tipo bistrô com toalhas</w:t>
            </w:r>
            <w:r>
              <w:rPr>
                <w:sz w:val="20"/>
                <w:szCs w:val="20"/>
                <w:lang w:val="pt-BR"/>
              </w:rPr>
              <w:t>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F18EF" w14:textId="77777777" w:rsidR="00B1066C" w:rsidRPr="00B1066C" w:rsidRDefault="00B1066C" w:rsidP="00B1066C">
            <w:pPr>
              <w:pStyle w:val="NormalWeb"/>
              <w:spacing w:before="0" w:beforeAutospacing="0" w:after="0" w:afterAutospacing="0"/>
              <w:ind w:left="17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066C">
              <w:rPr>
                <w:rFonts w:ascii="Arial" w:hAnsi="Arial" w:cs="Arial"/>
                <w:color w:val="000000"/>
                <w:sz w:val="20"/>
                <w:szCs w:val="20"/>
              </w:rPr>
              <w:t>(  )</w:t>
            </w:r>
            <w:proofErr w:type="gramEnd"/>
            <w:r w:rsidRPr="00B1066C">
              <w:rPr>
                <w:rFonts w:ascii="Arial" w:hAnsi="Arial" w:cs="Arial"/>
                <w:color w:val="000000"/>
                <w:sz w:val="20"/>
                <w:szCs w:val="20"/>
              </w:rPr>
              <w:t xml:space="preserve"> SIM, TOTAL</w:t>
            </w:r>
          </w:p>
          <w:p w14:paraId="0AAC3B35" w14:textId="1E9C7C37" w:rsidR="00B1066C" w:rsidRDefault="00B1066C" w:rsidP="00B1066C">
            <w:pPr>
              <w:spacing w:line="240" w:lineRule="auto"/>
              <w:ind w:left="178"/>
              <w:jc w:val="both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 w:rsidRPr="00B1066C">
              <w:rPr>
                <w:color w:val="000000"/>
                <w:sz w:val="20"/>
                <w:szCs w:val="20"/>
              </w:rPr>
              <w:t>(  ) SIM, PARCIAL</w:t>
            </w:r>
            <w:r w:rsidRPr="00B1066C">
              <w:rPr>
                <w:color w:val="000000"/>
                <w:sz w:val="20"/>
                <w:szCs w:val="20"/>
                <w:shd w:val="clear" w:color="auto" w:fill="FFFF00"/>
              </w:rPr>
              <w:br/>
            </w:r>
            <w:r w:rsidRPr="00B1066C">
              <w:rPr>
                <w:color w:val="000000"/>
                <w:sz w:val="20"/>
                <w:szCs w:val="20"/>
              </w:rPr>
              <w:t>(  ) NÃO</w:t>
            </w:r>
          </w:p>
        </w:tc>
      </w:tr>
      <w:tr w:rsidR="00B1066C" w14:paraId="5FEA0D50" w14:textId="77777777" w:rsidTr="000D5A11">
        <w:trPr>
          <w:trHeight w:val="692"/>
          <w:jc w:val="center"/>
        </w:trPr>
        <w:tc>
          <w:tcPr>
            <w:tcW w:w="4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232B6" w14:textId="0C33B276" w:rsidR="00B1066C" w:rsidRPr="00B1066C" w:rsidRDefault="00B1066C" w:rsidP="00B1066C">
            <w:pPr>
              <w:spacing w:line="240" w:lineRule="auto"/>
              <w:ind w:left="127" w:right="92"/>
              <w:jc w:val="both"/>
              <w:rPr>
                <w:sz w:val="20"/>
                <w:szCs w:val="20"/>
                <w:lang w:val="pt-BR"/>
              </w:rPr>
            </w:pPr>
            <w:r w:rsidRPr="00B1066C">
              <w:rPr>
                <w:sz w:val="20"/>
                <w:szCs w:val="20"/>
              </w:rPr>
              <w:t>V - Arranjos de flores naturais para ornamentação da frente da mesa da solenidade</w:t>
            </w:r>
            <w:r>
              <w:rPr>
                <w:sz w:val="20"/>
                <w:szCs w:val="20"/>
                <w:lang w:val="pt-BR"/>
              </w:rPr>
              <w:t>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15FFF" w14:textId="77777777" w:rsidR="00B1066C" w:rsidRPr="00B1066C" w:rsidRDefault="00B1066C" w:rsidP="00B1066C">
            <w:pPr>
              <w:pStyle w:val="NormalWeb"/>
              <w:spacing w:before="0" w:beforeAutospacing="0" w:after="0" w:afterAutospacing="0"/>
              <w:ind w:left="17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066C">
              <w:rPr>
                <w:rFonts w:ascii="Arial" w:hAnsi="Arial" w:cs="Arial"/>
                <w:color w:val="000000"/>
                <w:sz w:val="20"/>
                <w:szCs w:val="20"/>
              </w:rPr>
              <w:t>(  )</w:t>
            </w:r>
            <w:proofErr w:type="gramEnd"/>
            <w:r w:rsidRPr="00B1066C">
              <w:rPr>
                <w:rFonts w:ascii="Arial" w:hAnsi="Arial" w:cs="Arial"/>
                <w:color w:val="000000"/>
                <w:sz w:val="20"/>
                <w:szCs w:val="20"/>
              </w:rPr>
              <w:t xml:space="preserve"> SIM, TOTAL</w:t>
            </w:r>
          </w:p>
          <w:p w14:paraId="1A2D88E9" w14:textId="375CA0BD" w:rsidR="00B1066C" w:rsidRDefault="00B1066C" w:rsidP="00B1066C">
            <w:pPr>
              <w:spacing w:line="240" w:lineRule="auto"/>
              <w:ind w:left="178"/>
              <w:jc w:val="both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 w:rsidRPr="00B1066C">
              <w:rPr>
                <w:color w:val="000000"/>
                <w:sz w:val="20"/>
                <w:szCs w:val="20"/>
              </w:rPr>
              <w:t>(  ) SIM, PARCIAL</w:t>
            </w:r>
            <w:r w:rsidRPr="00B1066C">
              <w:rPr>
                <w:color w:val="000000"/>
                <w:sz w:val="20"/>
                <w:szCs w:val="20"/>
                <w:shd w:val="clear" w:color="auto" w:fill="FFFF00"/>
              </w:rPr>
              <w:br/>
            </w:r>
            <w:r w:rsidRPr="00B1066C">
              <w:rPr>
                <w:color w:val="000000"/>
                <w:sz w:val="20"/>
                <w:szCs w:val="20"/>
              </w:rPr>
              <w:t>(  ) NÃO</w:t>
            </w:r>
          </w:p>
        </w:tc>
      </w:tr>
      <w:tr w:rsidR="00B1066C" w14:paraId="4E8A8A6E" w14:textId="77777777" w:rsidTr="000D5A11">
        <w:trPr>
          <w:trHeight w:val="634"/>
          <w:jc w:val="center"/>
        </w:trPr>
        <w:tc>
          <w:tcPr>
            <w:tcW w:w="4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D9885" w14:textId="6DE53253" w:rsidR="00B1066C" w:rsidRPr="00B1066C" w:rsidRDefault="00B1066C" w:rsidP="00B1066C">
            <w:pPr>
              <w:spacing w:line="240" w:lineRule="auto"/>
              <w:ind w:left="127" w:right="92"/>
              <w:jc w:val="both"/>
              <w:rPr>
                <w:sz w:val="20"/>
                <w:szCs w:val="20"/>
                <w:lang w:val="pt-BR"/>
              </w:rPr>
            </w:pPr>
            <w:r w:rsidRPr="00B1066C">
              <w:rPr>
                <w:sz w:val="20"/>
                <w:szCs w:val="20"/>
              </w:rPr>
              <w:lastRenderedPageBreak/>
              <w:t xml:space="preserve">VI - Produção de </w:t>
            </w:r>
            <w:r w:rsidRPr="00106D8C">
              <w:rPr>
                <w:b/>
                <w:bCs/>
                <w:sz w:val="20"/>
                <w:szCs w:val="20"/>
              </w:rPr>
              <w:t>30</w:t>
            </w:r>
            <w:r w:rsidRPr="00B1066C">
              <w:rPr>
                <w:sz w:val="20"/>
                <w:szCs w:val="20"/>
              </w:rPr>
              <w:t xml:space="preserve"> camisetas com as logomarcas do Câmpus Goiânia do IFG e do apoiador a serem utilizadas pela equipe organizadora nos dias do evento</w:t>
            </w:r>
            <w:r>
              <w:rPr>
                <w:sz w:val="20"/>
                <w:szCs w:val="20"/>
                <w:lang w:val="pt-BR"/>
              </w:rPr>
              <w:t>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38EAC" w14:textId="77777777" w:rsidR="00B1066C" w:rsidRPr="00B1066C" w:rsidRDefault="00B1066C" w:rsidP="00B1066C">
            <w:pPr>
              <w:pStyle w:val="NormalWeb"/>
              <w:spacing w:before="0" w:beforeAutospacing="0" w:after="0" w:afterAutospacing="0"/>
              <w:ind w:left="17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066C">
              <w:rPr>
                <w:rFonts w:ascii="Arial" w:hAnsi="Arial" w:cs="Arial"/>
                <w:color w:val="000000"/>
                <w:sz w:val="20"/>
                <w:szCs w:val="20"/>
              </w:rPr>
              <w:t>(  )</w:t>
            </w:r>
            <w:proofErr w:type="gramEnd"/>
            <w:r w:rsidRPr="00B1066C">
              <w:rPr>
                <w:rFonts w:ascii="Arial" w:hAnsi="Arial" w:cs="Arial"/>
                <w:color w:val="000000"/>
                <w:sz w:val="20"/>
                <w:szCs w:val="20"/>
              </w:rPr>
              <w:t xml:space="preserve"> SIM, TOTAL</w:t>
            </w:r>
          </w:p>
          <w:p w14:paraId="46B2A5AC" w14:textId="79454528" w:rsidR="00B1066C" w:rsidRDefault="00B1066C" w:rsidP="00B1066C">
            <w:pPr>
              <w:spacing w:line="240" w:lineRule="auto"/>
              <w:ind w:left="178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 w:rsidRPr="00B1066C">
              <w:rPr>
                <w:color w:val="000000"/>
                <w:sz w:val="20"/>
                <w:szCs w:val="20"/>
              </w:rPr>
              <w:t>(  ) SIM, PARCIAL</w:t>
            </w:r>
            <w:r w:rsidRPr="00B1066C">
              <w:rPr>
                <w:color w:val="000000"/>
                <w:sz w:val="20"/>
                <w:szCs w:val="20"/>
                <w:shd w:val="clear" w:color="auto" w:fill="FFFF00"/>
              </w:rPr>
              <w:br/>
            </w:r>
            <w:r w:rsidRPr="00B1066C">
              <w:rPr>
                <w:color w:val="000000"/>
                <w:sz w:val="20"/>
                <w:szCs w:val="20"/>
              </w:rPr>
              <w:t>(  ) NÃO</w:t>
            </w:r>
          </w:p>
        </w:tc>
      </w:tr>
      <w:tr w:rsidR="00C06A84" w14:paraId="39FFF283" w14:textId="77777777" w:rsidTr="000D5A11">
        <w:trPr>
          <w:trHeight w:val="679"/>
          <w:jc w:val="center"/>
        </w:trPr>
        <w:tc>
          <w:tcPr>
            <w:tcW w:w="477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D7AB9" w14:textId="5EE116FC" w:rsidR="00C06A84" w:rsidRPr="00B1066C" w:rsidRDefault="00B1066C" w:rsidP="00B1066C">
            <w:pPr>
              <w:spacing w:line="240" w:lineRule="auto"/>
              <w:ind w:left="127" w:right="92"/>
              <w:jc w:val="both"/>
              <w:rPr>
                <w:sz w:val="20"/>
                <w:szCs w:val="20"/>
                <w:lang w:val="pt-BR"/>
              </w:rPr>
            </w:pPr>
            <w:r w:rsidRPr="00B1066C">
              <w:rPr>
                <w:sz w:val="20"/>
                <w:szCs w:val="20"/>
              </w:rPr>
              <w:t xml:space="preserve">VII - Produção de </w:t>
            </w:r>
            <w:r w:rsidRPr="00106D8C">
              <w:rPr>
                <w:b/>
                <w:bCs/>
                <w:sz w:val="20"/>
                <w:szCs w:val="20"/>
              </w:rPr>
              <w:t>250</w:t>
            </w:r>
            <w:r w:rsidRPr="00B1066C">
              <w:rPr>
                <w:sz w:val="20"/>
                <w:szCs w:val="20"/>
              </w:rPr>
              <w:t xml:space="preserve"> ecobags com as logomarcas do Câmpus Goiânia do IFG e do apoiador a serem distribuídas no credenciamento do evento</w:t>
            </w:r>
            <w:r>
              <w:rPr>
                <w:sz w:val="20"/>
                <w:szCs w:val="20"/>
                <w:lang w:val="pt-BR"/>
              </w:rPr>
              <w:t>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2B83A" w14:textId="77777777" w:rsidR="00B1066C" w:rsidRPr="00B1066C" w:rsidRDefault="00B1066C" w:rsidP="00B1066C">
            <w:pPr>
              <w:pStyle w:val="NormalWeb"/>
              <w:spacing w:before="0" w:beforeAutospacing="0" w:after="0" w:afterAutospacing="0"/>
              <w:ind w:left="17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066C">
              <w:rPr>
                <w:rFonts w:ascii="Arial" w:hAnsi="Arial" w:cs="Arial"/>
                <w:color w:val="000000"/>
                <w:sz w:val="20"/>
                <w:szCs w:val="20"/>
              </w:rPr>
              <w:t>(  )</w:t>
            </w:r>
            <w:proofErr w:type="gramEnd"/>
            <w:r w:rsidRPr="00B1066C">
              <w:rPr>
                <w:rFonts w:ascii="Arial" w:hAnsi="Arial" w:cs="Arial"/>
                <w:color w:val="000000"/>
                <w:sz w:val="20"/>
                <w:szCs w:val="20"/>
              </w:rPr>
              <w:t xml:space="preserve"> SIM, TOTAL</w:t>
            </w:r>
          </w:p>
          <w:p w14:paraId="1C671792" w14:textId="107265D6" w:rsidR="00C06A84" w:rsidRDefault="00B1066C" w:rsidP="00B1066C">
            <w:pPr>
              <w:spacing w:line="240" w:lineRule="auto"/>
              <w:ind w:left="178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 w:rsidRPr="00B1066C">
              <w:rPr>
                <w:color w:val="000000"/>
                <w:sz w:val="20"/>
                <w:szCs w:val="20"/>
              </w:rPr>
              <w:t>(  ) SIM, PARCIAL</w:t>
            </w:r>
            <w:r w:rsidRPr="00B1066C">
              <w:rPr>
                <w:color w:val="000000"/>
                <w:sz w:val="20"/>
                <w:szCs w:val="20"/>
                <w:shd w:val="clear" w:color="auto" w:fill="FFFF00"/>
              </w:rPr>
              <w:br/>
            </w:r>
            <w:r w:rsidRPr="00B1066C">
              <w:rPr>
                <w:color w:val="000000"/>
                <w:sz w:val="20"/>
                <w:szCs w:val="20"/>
              </w:rPr>
              <w:t>(  ) NÃO</w:t>
            </w:r>
          </w:p>
        </w:tc>
      </w:tr>
      <w:tr w:rsidR="00C06A84" w14:paraId="22E41678" w14:textId="77777777" w:rsidTr="000D5A11">
        <w:trPr>
          <w:trHeight w:val="492"/>
          <w:jc w:val="center"/>
        </w:trPr>
        <w:tc>
          <w:tcPr>
            <w:tcW w:w="4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89B24" w14:textId="0A07E167" w:rsidR="00C06A84" w:rsidRDefault="00B1066C" w:rsidP="00B1066C">
            <w:pPr>
              <w:spacing w:line="240" w:lineRule="auto"/>
              <w:ind w:left="127" w:right="92"/>
              <w:jc w:val="both"/>
              <w:rPr>
                <w:sz w:val="20"/>
                <w:szCs w:val="20"/>
              </w:rPr>
            </w:pPr>
            <w:r w:rsidRPr="00B1066C">
              <w:rPr>
                <w:sz w:val="20"/>
                <w:szCs w:val="20"/>
              </w:rPr>
              <w:t xml:space="preserve">VIII - Produção de </w:t>
            </w:r>
            <w:r w:rsidRPr="00106D8C">
              <w:rPr>
                <w:b/>
                <w:bCs/>
                <w:sz w:val="20"/>
                <w:szCs w:val="20"/>
              </w:rPr>
              <w:t>250</w:t>
            </w:r>
            <w:r w:rsidRPr="00B1066C">
              <w:rPr>
                <w:sz w:val="20"/>
                <w:szCs w:val="20"/>
              </w:rPr>
              <w:t xml:space="preserve"> blocos de notas e 250 canetas com as logomarcas do Câmpus Goiânia do IFG e do apoiador a serem distribuídas no credenciamento do evento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806C5" w14:textId="77777777" w:rsidR="00B1066C" w:rsidRPr="00B1066C" w:rsidRDefault="00B1066C" w:rsidP="00B1066C">
            <w:pPr>
              <w:pStyle w:val="NormalWeb"/>
              <w:spacing w:before="0" w:beforeAutospacing="0" w:after="0" w:afterAutospacing="0"/>
              <w:ind w:left="17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066C">
              <w:rPr>
                <w:rFonts w:ascii="Arial" w:hAnsi="Arial" w:cs="Arial"/>
                <w:color w:val="000000"/>
                <w:sz w:val="20"/>
                <w:szCs w:val="20"/>
              </w:rPr>
              <w:t>(  )</w:t>
            </w:r>
            <w:proofErr w:type="gramEnd"/>
            <w:r w:rsidRPr="00B1066C">
              <w:rPr>
                <w:rFonts w:ascii="Arial" w:hAnsi="Arial" w:cs="Arial"/>
                <w:color w:val="000000"/>
                <w:sz w:val="20"/>
                <w:szCs w:val="20"/>
              </w:rPr>
              <w:t xml:space="preserve"> SIM, TOTAL</w:t>
            </w:r>
          </w:p>
          <w:p w14:paraId="0F469C3A" w14:textId="11485D4F" w:rsidR="00C06A84" w:rsidRDefault="00B1066C" w:rsidP="00B1066C">
            <w:pPr>
              <w:spacing w:line="240" w:lineRule="auto"/>
              <w:ind w:left="178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 w:rsidRPr="00B1066C">
              <w:rPr>
                <w:color w:val="000000"/>
                <w:sz w:val="20"/>
                <w:szCs w:val="20"/>
              </w:rPr>
              <w:t>(  ) SIM, PARCIAL</w:t>
            </w:r>
            <w:r w:rsidRPr="00B1066C">
              <w:rPr>
                <w:color w:val="000000"/>
                <w:sz w:val="20"/>
                <w:szCs w:val="20"/>
                <w:shd w:val="clear" w:color="auto" w:fill="FFFF00"/>
              </w:rPr>
              <w:br/>
            </w:r>
            <w:r w:rsidRPr="00B1066C">
              <w:rPr>
                <w:color w:val="000000"/>
                <w:sz w:val="20"/>
                <w:szCs w:val="20"/>
              </w:rPr>
              <w:t>(  ) NÃO</w:t>
            </w:r>
          </w:p>
        </w:tc>
      </w:tr>
      <w:tr w:rsidR="00C06A84" w14:paraId="62509B25" w14:textId="77777777" w:rsidTr="000D5A11">
        <w:trPr>
          <w:trHeight w:val="492"/>
          <w:jc w:val="center"/>
        </w:trPr>
        <w:tc>
          <w:tcPr>
            <w:tcW w:w="4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EB251" w14:textId="3A04F3D4" w:rsidR="00C06A84" w:rsidRPr="00B1066C" w:rsidRDefault="00B1066C" w:rsidP="00B1066C">
            <w:pPr>
              <w:spacing w:line="240" w:lineRule="auto"/>
              <w:ind w:left="127" w:right="92"/>
              <w:jc w:val="both"/>
              <w:rPr>
                <w:sz w:val="20"/>
                <w:szCs w:val="20"/>
              </w:rPr>
            </w:pPr>
            <w:r w:rsidRPr="00B1066C">
              <w:rPr>
                <w:sz w:val="20"/>
                <w:szCs w:val="20"/>
              </w:rPr>
              <w:t xml:space="preserve">IX - Disponibilização de </w:t>
            </w:r>
            <w:r w:rsidRPr="00106D8C">
              <w:rPr>
                <w:b/>
                <w:bCs/>
                <w:sz w:val="20"/>
                <w:szCs w:val="20"/>
              </w:rPr>
              <w:t>3</w:t>
            </w:r>
            <w:r w:rsidRPr="00B1066C">
              <w:rPr>
                <w:sz w:val="20"/>
                <w:szCs w:val="20"/>
              </w:rPr>
              <w:t xml:space="preserve"> banners (90x120 cm) do evento com as logomarcas Câmpus Goiânia do IFG e do apoiador.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83805" w14:textId="77777777" w:rsidR="00B1066C" w:rsidRPr="00B1066C" w:rsidRDefault="00B1066C" w:rsidP="00B1066C">
            <w:pPr>
              <w:pStyle w:val="NormalWeb"/>
              <w:spacing w:before="0" w:beforeAutospacing="0" w:after="0" w:afterAutospacing="0"/>
              <w:ind w:left="17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066C">
              <w:rPr>
                <w:rFonts w:ascii="Arial" w:hAnsi="Arial" w:cs="Arial"/>
                <w:color w:val="000000"/>
                <w:sz w:val="20"/>
                <w:szCs w:val="20"/>
              </w:rPr>
              <w:t>(  )</w:t>
            </w:r>
            <w:proofErr w:type="gramEnd"/>
            <w:r w:rsidRPr="00B1066C">
              <w:rPr>
                <w:rFonts w:ascii="Arial" w:hAnsi="Arial" w:cs="Arial"/>
                <w:color w:val="000000"/>
                <w:sz w:val="20"/>
                <w:szCs w:val="20"/>
              </w:rPr>
              <w:t xml:space="preserve"> SIM, TOTAL</w:t>
            </w:r>
          </w:p>
          <w:p w14:paraId="697FAE5A" w14:textId="7C69FE3D" w:rsidR="00C06A84" w:rsidRDefault="00B1066C" w:rsidP="00B1066C">
            <w:pPr>
              <w:spacing w:line="240" w:lineRule="auto"/>
              <w:ind w:left="178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 w:rsidRPr="00B1066C">
              <w:rPr>
                <w:color w:val="000000"/>
                <w:sz w:val="20"/>
                <w:szCs w:val="20"/>
              </w:rPr>
              <w:t>(  ) SIM, PARCIAL</w:t>
            </w:r>
            <w:r w:rsidRPr="00B1066C">
              <w:rPr>
                <w:color w:val="000000"/>
                <w:sz w:val="20"/>
                <w:szCs w:val="20"/>
                <w:shd w:val="clear" w:color="auto" w:fill="FFFF00"/>
              </w:rPr>
              <w:br/>
            </w:r>
            <w:r w:rsidRPr="00B1066C">
              <w:rPr>
                <w:color w:val="000000"/>
                <w:sz w:val="20"/>
                <w:szCs w:val="20"/>
              </w:rPr>
              <w:t>(  ) NÃO</w:t>
            </w:r>
          </w:p>
        </w:tc>
      </w:tr>
      <w:tr w:rsidR="00B1066C" w14:paraId="355C28EA" w14:textId="77777777" w:rsidTr="000D5A11">
        <w:trPr>
          <w:trHeight w:val="492"/>
          <w:jc w:val="center"/>
        </w:trPr>
        <w:tc>
          <w:tcPr>
            <w:tcW w:w="4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9A868" w14:textId="0F84AB1F" w:rsidR="00B1066C" w:rsidRPr="00B1066C" w:rsidRDefault="00B1066C" w:rsidP="00B1066C">
            <w:pPr>
              <w:spacing w:line="240" w:lineRule="auto"/>
              <w:ind w:left="127" w:right="92"/>
              <w:jc w:val="both"/>
              <w:rPr>
                <w:sz w:val="20"/>
                <w:szCs w:val="20"/>
                <w:lang w:val="pt-BR"/>
              </w:rPr>
            </w:pPr>
            <w:r w:rsidRPr="00B1066C">
              <w:rPr>
                <w:sz w:val="20"/>
                <w:szCs w:val="20"/>
              </w:rPr>
              <w:t>X- Outro</w:t>
            </w:r>
            <w:r>
              <w:rPr>
                <w:sz w:val="20"/>
                <w:szCs w:val="20"/>
                <w:lang w:val="pt-BR"/>
              </w:rPr>
              <w:t>s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E602A" w14:textId="77777777" w:rsidR="00B1066C" w:rsidRDefault="00B1066C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17"/>
                <w:szCs w:val="17"/>
              </w:rPr>
            </w:pPr>
          </w:p>
        </w:tc>
      </w:tr>
      <w:tr w:rsidR="00C06A84" w14:paraId="05ADB220" w14:textId="77777777" w:rsidTr="000D5A11">
        <w:trPr>
          <w:trHeight w:val="405"/>
          <w:jc w:val="center"/>
        </w:trPr>
        <w:tc>
          <w:tcPr>
            <w:tcW w:w="90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CBC39" w14:textId="77777777" w:rsidR="00C06A84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OBSERVAÇÕES:</w:t>
            </w:r>
          </w:p>
        </w:tc>
      </w:tr>
      <w:tr w:rsidR="00C06A84" w14:paraId="06C63681" w14:textId="77777777" w:rsidTr="000D5A11">
        <w:trPr>
          <w:trHeight w:val="285"/>
          <w:jc w:val="center"/>
        </w:trPr>
        <w:tc>
          <w:tcPr>
            <w:tcW w:w="90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719D0" w14:textId="77777777" w:rsidR="00C06A84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06A84" w14:paraId="27E12F7D" w14:textId="77777777" w:rsidTr="000D5A11">
        <w:trPr>
          <w:trHeight w:val="285"/>
          <w:jc w:val="center"/>
        </w:trPr>
        <w:tc>
          <w:tcPr>
            <w:tcW w:w="90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5A2BD" w14:textId="77777777" w:rsidR="00C06A84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06D8C" w14:paraId="04ED7788" w14:textId="77777777" w:rsidTr="000D5A11">
        <w:trPr>
          <w:trHeight w:val="285"/>
          <w:jc w:val="center"/>
        </w:trPr>
        <w:tc>
          <w:tcPr>
            <w:tcW w:w="90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C090D" w14:textId="77777777" w:rsidR="00106D8C" w:rsidRDefault="00106D8C">
            <w:pPr>
              <w:spacing w:line="240" w:lineRule="auto"/>
              <w:rPr>
                <w:rFonts w:eastAsia="Times New Roman"/>
                <w:sz w:val="20"/>
                <w:szCs w:val="20"/>
                <w:lang w:val="pt-BR"/>
              </w:rPr>
            </w:pPr>
            <w:r w:rsidRPr="00106D8C">
              <w:rPr>
                <w:rFonts w:eastAsia="Times New Roman"/>
                <w:sz w:val="20"/>
                <w:szCs w:val="20"/>
              </w:rPr>
              <w:t xml:space="preserve">PARA FORNECIMENTO PARCIAL, ESPECIFIQUE A QUANTIDADE: </w:t>
            </w:r>
          </w:p>
          <w:p w14:paraId="153A7498" w14:textId="77777777" w:rsidR="00106D8C" w:rsidRPr="00106D8C" w:rsidRDefault="00106D8C">
            <w:pPr>
              <w:spacing w:line="240" w:lineRule="auto"/>
              <w:rPr>
                <w:rFonts w:eastAsia="Times New Roman"/>
                <w:sz w:val="20"/>
                <w:szCs w:val="20"/>
                <w:lang w:val="pt-BR"/>
              </w:rPr>
            </w:pPr>
          </w:p>
          <w:p w14:paraId="0B4DA6A5" w14:textId="1728D994" w:rsidR="00106D8C" w:rsidRPr="00106D8C" w:rsidRDefault="00106D8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pt-BR"/>
              </w:rPr>
            </w:pPr>
            <w:r w:rsidRPr="00106D8C">
              <w:rPr>
                <w:rFonts w:eastAsia="Times New Roman"/>
                <w:b/>
                <w:bCs/>
                <w:sz w:val="20"/>
                <w:szCs w:val="20"/>
              </w:rPr>
              <w:t xml:space="preserve">( </w:t>
            </w:r>
            <w:r>
              <w:rPr>
                <w:rFonts w:eastAsia="Times New Roman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106D8C">
              <w:rPr>
                <w:rFonts w:eastAsia="Times New Roman"/>
                <w:b/>
                <w:bCs/>
                <w:sz w:val="20"/>
                <w:szCs w:val="20"/>
              </w:rPr>
              <w:t xml:space="preserve">) 20% </w:t>
            </w:r>
            <w:r>
              <w:rPr>
                <w:rFonts w:eastAsia="Times New Roman"/>
                <w:b/>
                <w:bCs/>
                <w:sz w:val="20"/>
                <w:szCs w:val="20"/>
                <w:lang w:val="pt-BR"/>
              </w:rPr>
              <w:t xml:space="preserve">  </w:t>
            </w:r>
            <w:r w:rsidRPr="00106D8C">
              <w:rPr>
                <w:rFonts w:eastAsia="Times New Roman"/>
                <w:b/>
                <w:bCs/>
                <w:sz w:val="20"/>
                <w:szCs w:val="20"/>
              </w:rPr>
              <w:t>(</w:t>
            </w:r>
            <w:r>
              <w:rPr>
                <w:rFonts w:eastAsia="Times New Roman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106D8C">
              <w:rPr>
                <w:rFonts w:eastAsia="Times New Roman"/>
                <w:b/>
                <w:bCs/>
                <w:sz w:val="20"/>
                <w:szCs w:val="20"/>
              </w:rPr>
              <w:t xml:space="preserve"> ) 30%</w:t>
            </w:r>
            <w:r>
              <w:rPr>
                <w:rFonts w:eastAsia="Times New Roman"/>
                <w:b/>
                <w:bCs/>
                <w:sz w:val="20"/>
                <w:szCs w:val="20"/>
                <w:lang w:val="pt-BR"/>
              </w:rPr>
              <w:t xml:space="preserve">  </w:t>
            </w:r>
            <w:r w:rsidRPr="00106D8C">
              <w:rPr>
                <w:rFonts w:eastAsia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106D8C">
              <w:rPr>
                <w:rFonts w:eastAsia="Times New Roman"/>
                <w:b/>
                <w:bCs/>
                <w:sz w:val="20"/>
                <w:szCs w:val="20"/>
              </w:rPr>
              <w:t xml:space="preserve"> )</w:t>
            </w:r>
            <w:r>
              <w:rPr>
                <w:rFonts w:eastAsia="Times New Roman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106D8C">
              <w:rPr>
                <w:rFonts w:eastAsia="Times New Roman"/>
                <w:b/>
                <w:bCs/>
                <w:sz w:val="20"/>
                <w:szCs w:val="20"/>
              </w:rPr>
              <w:t xml:space="preserve">50% </w:t>
            </w:r>
            <w:r>
              <w:rPr>
                <w:rFonts w:eastAsia="Times New Roman"/>
                <w:b/>
                <w:bCs/>
                <w:sz w:val="20"/>
                <w:szCs w:val="20"/>
                <w:lang w:val="pt-BR"/>
              </w:rPr>
              <w:t xml:space="preserve">  </w:t>
            </w:r>
            <w:r w:rsidRPr="00106D8C">
              <w:rPr>
                <w:rFonts w:eastAsia="Times New Roman"/>
                <w:b/>
                <w:bCs/>
                <w:sz w:val="20"/>
                <w:szCs w:val="20"/>
              </w:rPr>
              <w:t>(</w:t>
            </w:r>
            <w:r>
              <w:rPr>
                <w:rFonts w:eastAsia="Times New Roman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106D8C">
              <w:rPr>
                <w:rFonts w:eastAsia="Times New Roman"/>
                <w:b/>
                <w:bCs/>
                <w:sz w:val="20"/>
                <w:szCs w:val="20"/>
              </w:rPr>
              <w:t xml:space="preserve"> )</w:t>
            </w:r>
            <w:r>
              <w:rPr>
                <w:rFonts w:eastAsia="Times New Roman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106D8C">
              <w:rPr>
                <w:rFonts w:eastAsia="Times New Roman"/>
                <w:b/>
                <w:bCs/>
                <w:sz w:val="20"/>
                <w:szCs w:val="20"/>
              </w:rPr>
              <w:t>70%</w:t>
            </w:r>
          </w:p>
          <w:p w14:paraId="41B2D6F6" w14:textId="4E04548A" w:rsidR="00106D8C" w:rsidRPr="00106D8C" w:rsidRDefault="00106D8C">
            <w:pPr>
              <w:spacing w:line="240" w:lineRule="auto"/>
              <w:rPr>
                <w:rFonts w:eastAsia="Times New Roman"/>
                <w:sz w:val="20"/>
                <w:szCs w:val="20"/>
                <w:lang w:val="pt-BR"/>
              </w:rPr>
            </w:pPr>
          </w:p>
        </w:tc>
      </w:tr>
      <w:tr w:rsidR="00106D8C" w14:paraId="40EE144E" w14:textId="77777777" w:rsidTr="000D5A11">
        <w:trPr>
          <w:trHeight w:val="285"/>
          <w:jc w:val="center"/>
        </w:trPr>
        <w:tc>
          <w:tcPr>
            <w:tcW w:w="90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0D862" w14:textId="77777777" w:rsidR="00106D8C" w:rsidRDefault="00106D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06D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PARA O ITEM </w:t>
            </w:r>
            <w:r w:rsidRPr="00106D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X. OUTROS</w:t>
            </w:r>
            <w:r w:rsidRPr="00106D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ESPECIFIQUE</w:t>
            </w:r>
            <w:r w:rsidRPr="00106D8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:</w:t>
            </w:r>
          </w:p>
          <w:p w14:paraId="08ABDD78" w14:textId="77777777" w:rsidR="00106D8C" w:rsidRDefault="00106D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15FB2B37" w14:textId="77777777" w:rsidR="00106D8C" w:rsidRDefault="00106D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5608CC6E" w14:textId="77777777" w:rsidR="00106D8C" w:rsidRDefault="00106D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2201FA5A" w14:textId="5BDD49F5" w:rsidR="00106D8C" w:rsidRPr="00106D8C" w:rsidRDefault="00106D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C06A84" w14:paraId="4149294F" w14:textId="77777777" w:rsidTr="000D5A11">
        <w:trPr>
          <w:trHeight w:val="405"/>
          <w:jc w:val="center"/>
        </w:trPr>
        <w:tc>
          <w:tcPr>
            <w:tcW w:w="90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48947" w14:textId="77777777" w:rsidR="00106D8C" w:rsidRDefault="00106D8C">
            <w:pPr>
              <w:spacing w:line="240" w:lineRule="auto"/>
              <w:rPr>
                <w:sz w:val="20"/>
                <w:szCs w:val="20"/>
                <w:lang w:val="pt-BR"/>
              </w:rPr>
            </w:pPr>
            <w:r w:rsidRPr="00106D8C">
              <w:rPr>
                <w:sz w:val="20"/>
                <w:szCs w:val="20"/>
              </w:rPr>
              <w:t xml:space="preserve">A EMPRESA NECESSITARÁ DE ESPAÇO PARA EXPOSIÇÃO DE MATERIAIS E EQUIPAMENTOS PRÓPRIOS DA SUA ÁREA DE ATUAÇÃO? (Desde que compatíveis com o espaço do evento) </w:t>
            </w:r>
          </w:p>
          <w:p w14:paraId="04E78796" w14:textId="794D0E96" w:rsidR="00C06A84" w:rsidRPr="00106D8C" w:rsidRDefault="00106D8C">
            <w:pPr>
              <w:spacing w:line="240" w:lineRule="auto"/>
              <w:rPr>
                <w:sz w:val="20"/>
                <w:szCs w:val="20"/>
              </w:rPr>
            </w:pPr>
            <w:r w:rsidRPr="00106D8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106D8C">
              <w:rPr>
                <w:sz w:val="20"/>
                <w:szCs w:val="20"/>
              </w:rPr>
              <w:t xml:space="preserve"> ) SIM</w:t>
            </w:r>
            <w:r>
              <w:rPr>
                <w:sz w:val="20"/>
                <w:szCs w:val="20"/>
                <w:lang w:val="pt-BR"/>
              </w:rPr>
              <w:t xml:space="preserve">  </w:t>
            </w:r>
            <w:r w:rsidRPr="00106D8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106D8C">
              <w:rPr>
                <w:sz w:val="20"/>
                <w:szCs w:val="20"/>
              </w:rPr>
              <w:t xml:space="preserve"> ) NÃO</w:t>
            </w:r>
          </w:p>
        </w:tc>
      </w:tr>
      <w:tr w:rsidR="00C06A84" w14:paraId="78ECEC71" w14:textId="77777777" w:rsidTr="000D5A11">
        <w:trPr>
          <w:trHeight w:val="375"/>
          <w:jc w:val="center"/>
        </w:trPr>
        <w:tc>
          <w:tcPr>
            <w:tcW w:w="90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28ECC" w14:textId="77777777" w:rsidR="00C06A84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06A84" w14:paraId="54B7C51F" w14:textId="77777777" w:rsidTr="000D5A11">
        <w:trPr>
          <w:trHeight w:val="405"/>
          <w:jc w:val="center"/>
        </w:trPr>
        <w:tc>
          <w:tcPr>
            <w:tcW w:w="9045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79E11" w14:textId="77777777" w:rsidR="00C06A84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CIÊNCIA E COMPROMISSO DA EMPRESA</w:t>
            </w:r>
          </w:p>
        </w:tc>
      </w:tr>
      <w:tr w:rsidR="00C06A84" w14:paraId="315700E2" w14:textId="77777777" w:rsidTr="000D5A11">
        <w:trPr>
          <w:trHeight w:val="510"/>
          <w:jc w:val="center"/>
        </w:trPr>
        <w:tc>
          <w:tcPr>
            <w:tcW w:w="9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8266D" w14:textId="318F3C37" w:rsidR="00C06A84" w:rsidRPr="00106D8C" w:rsidRDefault="00106D8C">
            <w:pPr>
              <w:spacing w:line="240" w:lineRule="auto"/>
              <w:rPr>
                <w:sz w:val="20"/>
                <w:szCs w:val="20"/>
                <w:lang w:val="pt-BR"/>
              </w:rPr>
            </w:pPr>
            <w:r w:rsidRPr="00106D8C">
              <w:rPr>
                <w:sz w:val="20"/>
                <w:szCs w:val="20"/>
              </w:rPr>
              <w:t>Venho, por meio deste, atender ao chamado do Edital de Chamada Pública nº 01/2025/CEV/Câmpus Goiânia/IFG, visando apoiar a realização do evento comemorativo dos 50 anos do Curso Técnico em Mineração do IFG, conforme as disposições deste Edital. Em caso de aprovação, comprometo-me a executar/entregar o proposto neste documento. Estou ciente de que, por meio da minha participação, não poderei, sob hipótese alguma, gerar ou cobrar despesas relativas aos itens propostos ao IFG ou a seus participantes</w:t>
            </w:r>
            <w:r>
              <w:rPr>
                <w:sz w:val="20"/>
                <w:szCs w:val="20"/>
                <w:lang w:val="pt-BR"/>
              </w:rPr>
              <w:t>.</w:t>
            </w:r>
          </w:p>
        </w:tc>
      </w:tr>
      <w:tr w:rsidR="00C06A84" w14:paraId="7F3AD9FA" w14:textId="77777777" w:rsidTr="000D5A11">
        <w:trPr>
          <w:trHeight w:val="1716"/>
          <w:jc w:val="center"/>
        </w:trPr>
        <w:tc>
          <w:tcPr>
            <w:tcW w:w="9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EAB2D" w14:textId="77777777" w:rsidR="00106D8C" w:rsidRDefault="00106D8C">
            <w:pPr>
              <w:spacing w:line="240" w:lineRule="auto"/>
              <w:rPr>
                <w:b/>
                <w:sz w:val="20"/>
                <w:szCs w:val="20"/>
                <w:lang w:val="pt-BR"/>
              </w:rPr>
            </w:pPr>
          </w:p>
          <w:p w14:paraId="71C9BD68" w14:textId="5F05DDE6" w:rsidR="00C06A84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Declaro estar ciente das informações prestadas e de acordo com elas. </w:t>
            </w:r>
          </w:p>
          <w:p w14:paraId="637440C8" w14:textId="77777777" w:rsidR="00C06A84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Local e data 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</w:t>
            </w:r>
          </w:p>
          <w:p w14:paraId="7DE61830" w14:textId="77777777" w:rsidR="00C06A84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Carimbo e assinatura do responsável pela empresa:</w:t>
            </w:r>
          </w:p>
        </w:tc>
      </w:tr>
    </w:tbl>
    <w:p w14:paraId="0FC9456F" w14:textId="77777777" w:rsidR="00C06A84" w:rsidRDefault="00C06A84">
      <w:pPr>
        <w:spacing w:line="240" w:lineRule="auto"/>
        <w:rPr>
          <w:b/>
          <w:sz w:val="2"/>
          <w:szCs w:val="2"/>
        </w:rPr>
      </w:pPr>
    </w:p>
    <w:p w14:paraId="37795F4F" w14:textId="77777777" w:rsidR="00C06A84" w:rsidRDefault="00C06A84">
      <w:pPr>
        <w:spacing w:line="240" w:lineRule="auto"/>
      </w:pPr>
    </w:p>
    <w:sectPr w:rsidR="00C06A84">
      <w:headerReference w:type="default" r:id="rId6"/>
      <w:pgSz w:w="11909" w:h="16834"/>
      <w:pgMar w:top="1440" w:right="1440" w:bottom="1440" w:left="142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D49D" w14:textId="77777777" w:rsidR="001B6220" w:rsidRDefault="001B6220">
      <w:pPr>
        <w:spacing w:line="240" w:lineRule="auto"/>
      </w:pPr>
      <w:r>
        <w:separator/>
      </w:r>
    </w:p>
  </w:endnote>
  <w:endnote w:type="continuationSeparator" w:id="0">
    <w:p w14:paraId="218F27EF" w14:textId="77777777" w:rsidR="001B6220" w:rsidRDefault="001B6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B5E39" w14:textId="77777777" w:rsidR="001B6220" w:rsidRDefault="001B6220">
      <w:r>
        <w:separator/>
      </w:r>
    </w:p>
  </w:footnote>
  <w:footnote w:type="continuationSeparator" w:id="0">
    <w:p w14:paraId="6327EA56" w14:textId="77777777" w:rsidR="001B6220" w:rsidRDefault="001B6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474F" w14:textId="77777777" w:rsidR="00C06A84" w:rsidRDefault="00000000">
    <w:pPr>
      <w:spacing w:before="60" w:line="210" w:lineRule="auto"/>
      <w:rPr>
        <w:rFonts w:ascii="Calibri" w:eastAsia="Calibri" w:hAnsi="Calibri" w:cs="Calibri"/>
        <w:b/>
        <w:sz w:val="17"/>
        <w:szCs w:val="17"/>
      </w:rPr>
    </w:pPr>
    <w:r>
      <w:rPr>
        <w:rFonts w:ascii="Calibri" w:eastAsia="Calibri" w:hAnsi="Calibri" w:cs="Calibri"/>
        <w:b/>
        <w:sz w:val="17"/>
        <w:szCs w:val="17"/>
      </w:rPr>
      <w:t xml:space="preserve">     MINISTÉRIO DA EDUCAÇÃO</w:t>
    </w:r>
    <w:r>
      <w:rPr>
        <w:noProof/>
      </w:rPr>
      <w:drawing>
        <wp:anchor distT="114300" distB="114300" distL="114300" distR="114300" simplePos="0" relativeHeight="251659264" behindDoc="0" locked="0" layoutInCell="1" allowOverlap="1" wp14:anchorId="4D9B701D" wp14:editId="5F28F58E">
          <wp:simplePos x="0" y="0"/>
          <wp:positionH relativeFrom="column">
            <wp:posOffset>19050</wp:posOffset>
          </wp:positionH>
          <wp:positionV relativeFrom="paragraph">
            <wp:posOffset>43815</wp:posOffset>
          </wp:positionV>
          <wp:extent cx="2348230" cy="61150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7913" cy="61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385241" w14:textId="77777777" w:rsidR="00C06A84" w:rsidRDefault="00000000">
    <w:pPr>
      <w:spacing w:line="204" w:lineRule="auto"/>
      <w:ind w:left="4120" w:right="1580"/>
      <w:rPr>
        <w:rFonts w:ascii="Calibri" w:eastAsia="Calibri" w:hAnsi="Calibri" w:cs="Calibri"/>
        <w:b/>
        <w:sz w:val="17"/>
        <w:szCs w:val="17"/>
      </w:rPr>
    </w:pPr>
    <w:r>
      <w:rPr>
        <w:rFonts w:ascii="Calibri" w:eastAsia="Calibri" w:hAnsi="Calibri" w:cs="Calibri"/>
        <w:b/>
        <w:sz w:val="17"/>
        <w:szCs w:val="17"/>
      </w:rPr>
      <w:t>SECRETARIA DE EDUCAÇÃO PROFISSIONAL E TECNOLÓGICA INSTITUTO FEDERAL DE EDUCAÇÃO, CIÊNCIA E TECNOLOGIA DE GOIÁS CÂMPUS GOIÂNIA</w:t>
    </w:r>
  </w:p>
  <w:p w14:paraId="55B86190" w14:textId="77777777" w:rsidR="00C06A84" w:rsidRDefault="00C06A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84"/>
    <w:rsid w:val="000A2718"/>
    <w:rsid w:val="000D5A11"/>
    <w:rsid w:val="00106D8C"/>
    <w:rsid w:val="001B6220"/>
    <w:rsid w:val="00B1066C"/>
    <w:rsid w:val="00C06A84"/>
    <w:rsid w:val="00DB46AD"/>
    <w:rsid w:val="47B81C2C"/>
    <w:rsid w:val="4894230F"/>
    <w:rsid w:val="6A1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0E42"/>
  <w15:docId w15:val="{4E054744-653F-4534-A616-C0119E27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1066C"/>
    <w:pPr>
      <w:spacing w:line="276" w:lineRule="auto"/>
    </w:pPr>
    <w:rPr>
      <w:rFonts w:ascii="Arial" w:eastAsia="Arial" w:hAnsi="Arial" w:cs="Arial"/>
      <w:sz w:val="22"/>
      <w:szCs w:val="22"/>
      <w:lang w:val="zh-CN"/>
    </w:rPr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0D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2179194</dc:creator>
  <cp:lastModifiedBy>Dalliane Louredo de Melo Moreira</cp:lastModifiedBy>
  <cp:revision>4</cp:revision>
  <dcterms:created xsi:type="dcterms:W3CDTF">2025-05-20T14:00:00Z</dcterms:created>
  <dcterms:modified xsi:type="dcterms:W3CDTF">2025-09-15T16:43:00Z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F7F3BB12B1144265A6B12FA9E8AE8072</vt:lpwstr>
  </property>
</Properties>
</file>